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2E74" w14:textId="7D5C2F41" w:rsidR="00EA4CB1" w:rsidRDefault="00EA4CB1" w:rsidP="00EA4CB1">
      <w:pPr>
        <w:pStyle w:val="NormalWeb"/>
        <w:rPr>
          <w:color w:val="000000"/>
          <w:sz w:val="27"/>
          <w:szCs w:val="27"/>
        </w:rPr>
      </w:pPr>
      <w:r>
        <w:rPr>
          <w:color w:val="000000"/>
          <w:sz w:val="27"/>
          <w:szCs w:val="27"/>
        </w:rPr>
        <w:t xml:space="preserve">Bid Request </w:t>
      </w:r>
      <w:r w:rsidR="002F24A4">
        <w:rPr>
          <w:color w:val="000000"/>
          <w:sz w:val="27"/>
          <w:szCs w:val="27"/>
        </w:rPr>
        <w:t>March 14</w:t>
      </w:r>
      <w:r>
        <w:rPr>
          <w:color w:val="000000"/>
          <w:sz w:val="27"/>
          <w:szCs w:val="27"/>
        </w:rPr>
        <w:t>, 2025</w:t>
      </w:r>
    </w:p>
    <w:p w14:paraId="6A9D24C5" w14:textId="3C510730" w:rsidR="00017784" w:rsidRDefault="00EA4CB1" w:rsidP="00EA4CB1">
      <w:pPr>
        <w:pStyle w:val="NormalWeb"/>
        <w:rPr>
          <w:color w:val="000000"/>
          <w:sz w:val="27"/>
          <w:szCs w:val="27"/>
        </w:rPr>
      </w:pPr>
      <w:r>
        <w:rPr>
          <w:color w:val="000000"/>
          <w:sz w:val="27"/>
          <w:szCs w:val="27"/>
        </w:rPr>
        <w:t>REQUEST FOR PROPOSAL ON</w:t>
      </w:r>
      <w:r w:rsidR="00C45450">
        <w:rPr>
          <w:color w:val="000000"/>
          <w:sz w:val="27"/>
          <w:szCs w:val="27"/>
        </w:rPr>
        <w:t xml:space="preserve"> </w:t>
      </w:r>
      <w:r>
        <w:rPr>
          <w:color w:val="000000"/>
          <w:sz w:val="27"/>
          <w:szCs w:val="27"/>
        </w:rPr>
        <w:t>STREET PAVING</w:t>
      </w:r>
      <w:r w:rsidR="00017784">
        <w:rPr>
          <w:color w:val="000000"/>
          <w:sz w:val="27"/>
          <w:szCs w:val="27"/>
        </w:rPr>
        <w:t xml:space="preserve"> (</w:t>
      </w:r>
      <w:r w:rsidR="002F24A4">
        <w:rPr>
          <w:color w:val="000000"/>
          <w:sz w:val="27"/>
          <w:szCs w:val="27"/>
        </w:rPr>
        <w:t>Oak St</w:t>
      </w:r>
      <w:r w:rsidR="00017784">
        <w:rPr>
          <w:color w:val="000000"/>
          <w:sz w:val="27"/>
          <w:szCs w:val="27"/>
        </w:rPr>
        <w:t>)</w:t>
      </w:r>
    </w:p>
    <w:p w14:paraId="212CA0C6" w14:textId="77777777" w:rsidR="00B32427" w:rsidRDefault="00EA4CB1" w:rsidP="00EA4CB1">
      <w:pPr>
        <w:pStyle w:val="NormalWeb"/>
        <w:rPr>
          <w:color w:val="000000"/>
          <w:sz w:val="27"/>
          <w:szCs w:val="27"/>
        </w:rPr>
      </w:pPr>
      <w:r>
        <w:rPr>
          <w:color w:val="000000"/>
          <w:sz w:val="27"/>
          <w:szCs w:val="27"/>
        </w:rPr>
        <w:t>Pursuant to the General Statues of North Carolina, Section 143-</w:t>
      </w:r>
      <w:proofErr w:type="gramStart"/>
      <w:r>
        <w:rPr>
          <w:color w:val="000000"/>
          <w:sz w:val="27"/>
          <w:szCs w:val="27"/>
        </w:rPr>
        <w:t>131 as</w:t>
      </w:r>
      <w:proofErr w:type="gramEnd"/>
      <w:r>
        <w:rPr>
          <w:color w:val="000000"/>
          <w:sz w:val="27"/>
          <w:szCs w:val="27"/>
        </w:rPr>
        <w:t xml:space="preserve"> amended bids and proposals, subject to the conditions and specifications herein, are invited for Street Paving. All bids will be received by the Town of Canton Town </w:t>
      </w:r>
      <w:proofErr w:type="gramStart"/>
      <w:r>
        <w:rPr>
          <w:color w:val="000000"/>
          <w:sz w:val="27"/>
          <w:szCs w:val="27"/>
        </w:rPr>
        <w:t>Managers</w:t>
      </w:r>
      <w:proofErr w:type="gramEnd"/>
      <w:r>
        <w:rPr>
          <w:color w:val="000000"/>
          <w:sz w:val="27"/>
          <w:szCs w:val="27"/>
        </w:rPr>
        <w:t xml:space="preserve"> Office until 2:00 p.m. on </w:t>
      </w:r>
      <w:r w:rsidR="00C45450">
        <w:rPr>
          <w:color w:val="000000"/>
          <w:sz w:val="27"/>
          <w:szCs w:val="27"/>
        </w:rPr>
        <w:t xml:space="preserve">Friday </w:t>
      </w:r>
      <w:r w:rsidR="00686C59">
        <w:rPr>
          <w:color w:val="000000"/>
          <w:sz w:val="27"/>
          <w:szCs w:val="27"/>
        </w:rPr>
        <w:t>March</w:t>
      </w:r>
      <w:r w:rsidR="00F66AA6">
        <w:rPr>
          <w:color w:val="000000"/>
          <w:sz w:val="27"/>
          <w:szCs w:val="27"/>
        </w:rPr>
        <w:t xml:space="preserve"> 28</w:t>
      </w:r>
      <w:r>
        <w:rPr>
          <w:color w:val="000000"/>
          <w:sz w:val="27"/>
          <w:szCs w:val="27"/>
        </w:rPr>
        <w:t>, 202</w:t>
      </w:r>
      <w:r w:rsidR="00706780">
        <w:rPr>
          <w:color w:val="000000"/>
          <w:sz w:val="27"/>
          <w:szCs w:val="27"/>
        </w:rPr>
        <w:t>5</w:t>
      </w:r>
      <w:r>
        <w:rPr>
          <w:color w:val="000000"/>
          <w:sz w:val="27"/>
          <w:szCs w:val="27"/>
        </w:rPr>
        <w:t>, located at 85 Summer Street, Canton NC 28716 and at which time they will be opened. Bid packet can be obtained at www.cantonnc.com or requested by email at lstinnett@cantonnc.com. Following staff review and Board action, the successful vendor will be notified within ten (10) working days.</w:t>
      </w:r>
      <w:r w:rsidR="0094374F">
        <w:rPr>
          <w:color w:val="000000"/>
          <w:sz w:val="27"/>
          <w:szCs w:val="27"/>
        </w:rPr>
        <w:t xml:space="preserve"> </w:t>
      </w:r>
    </w:p>
    <w:p w14:paraId="6476A7FB" w14:textId="77CD7C76" w:rsidR="00EA4CB1" w:rsidRDefault="0094374F" w:rsidP="00EA4CB1">
      <w:pPr>
        <w:pStyle w:val="NormalWeb"/>
        <w:rPr>
          <w:color w:val="000000"/>
          <w:sz w:val="27"/>
          <w:szCs w:val="27"/>
        </w:rPr>
      </w:pPr>
      <w:r>
        <w:rPr>
          <w:color w:val="000000"/>
          <w:sz w:val="27"/>
          <w:szCs w:val="27"/>
        </w:rPr>
        <w:t xml:space="preserve">This </w:t>
      </w:r>
      <w:r w:rsidR="00D94240">
        <w:rPr>
          <w:color w:val="000000"/>
          <w:sz w:val="27"/>
          <w:szCs w:val="27"/>
        </w:rPr>
        <w:t>requested Bid Work must be completed by July</w:t>
      </w:r>
      <w:r w:rsidR="00B32427">
        <w:rPr>
          <w:color w:val="000000"/>
          <w:sz w:val="27"/>
          <w:szCs w:val="27"/>
        </w:rPr>
        <w:t xml:space="preserve"> 1, 2025.</w:t>
      </w:r>
    </w:p>
    <w:p w14:paraId="37174218" w14:textId="77777777" w:rsidR="00EA4CB1" w:rsidRDefault="00EA4CB1" w:rsidP="00EA4CB1">
      <w:pPr>
        <w:pStyle w:val="NormalWeb"/>
        <w:rPr>
          <w:color w:val="000000"/>
          <w:sz w:val="27"/>
          <w:szCs w:val="27"/>
        </w:rPr>
      </w:pPr>
      <w:r>
        <w:rPr>
          <w:color w:val="000000"/>
          <w:sz w:val="27"/>
          <w:szCs w:val="27"/>
        </w:rPr>
        <w:t xml:space="preserve">Inquiries regarding this solicitation should be directed to Josh </w:t>
      </w:r>
      <w:proofErr w:type="spellStart"/>
      <w:r>
        <w:rPr>
          <w:color w:val="000000"/>
          <w:sz w:val="27"/>
          <w:szCs w:val="27"/>
        </w:rPr>
        <w:t>Piurowski</w:t>
      </w:r>
      <w:proofErr w:type="spellEnd"/>
      <w:r>
        <w:rPr>
          <w:color w:val="000000"/>
          <w:sz w:val="27"/>
          <w:szCs w:val="27"/>
        </w:rPr>
        <w:t>, Street Superintendent at (828)734-8467 or josh@cantonnc.com</w:t>
      </w:r>
    </w:p>
    <w:p w14:paraId="124F5A81" w14:textId="77777777" w:rsidR="00EA4CB1" w:rsidRDefault="00EA4CB1" w:rsidP="00EA4CB1">
      <w:pPr>
        <w:pStyle w:val="NormalWeb"/>
        <w:rPr>
          <w:color w:val="000000"/>
          <w:sz w:val="27"/>
          <w:szCs w:val="27"/>
        </w:rPr>
      </w:pPr>
      <w:r>
        <w:rPr>
          <w:color w:val="000000"/>
          <w:sz w:val="27"/>
          <w:szCs w:val="27"/>
        </w:rPr>
        <w:t>Specifications are as follows:</w:t>
      </w:r>
    </w:p>
    <w:p w14:paraId="094FBACB" w14:textId="7FBA0D96" w:rsidR="00EA4CB1" w:rsidRDefault="00EA4CB1" w:rsidP="00017784">
      <w:pPr>
        <w:pStyle w:val="NormalWeb"/>
        <w:ind w:left="360"/>
        <w:rPr>
          <w:color w:val="000000"/>
          <w:sz w:val="27"/>
          <w:szCs w:val="27"/>
        </w:rPr>
      </w:pPr>
      <w:r>
        <w:rPr>
          <w:color w:val="000000"/>
          <w:sz w:val="27"/>
          <w:szCs w:val="27"/>
        </w:rPr>
        <w:t>Construct asphalt pavements in accordance with Division 6 of the 2002 Standard Specifications for Roads and Structures, North Carolina Department of Transportation</w:t>
      </w:r>
    </w:p>
    <w:p w14:paraId="52BDAC80" w14:textId="66C84B93" w:rsidR="00EA4CB1" w:rsidRDefault="00EA4CB1" w:rsidP="00017784">
      <w:pPr>
        <w:pStyle w:val="NormalWeb"/>
        <w:ind w:left="360"/>
        <w:rPr>
          <w:color w:val="000000"/>
          <w:sz w:val="27"/>
          <w:szCs w:val="27"/>
        </w:rPr>
      </w:pPr>
      <w:r>
        <w:rPr>
          <w:color w:val="000000"/>
          <w:sz w:val="27"/>
          <w:szCs w:val="27"/>
        </w:rPr>
        <w:t>Test Hot Mix Asphalt in accordance with Section 609 of the 2002 Standard Specifications</w:t>
      </w:r>
    </w:p>
    <w:p w14:paraId="518F9187" w14:textId="2D08318D" w:rsidR="00EA4CB1" w:rsidRDefault="00EA4CB1" w:rsidP="00017784">
      <w:pPr>
        <w:pStyle w:val="NormalWeb"/>
        <w:ind w:left="360"/>
        <w:rPr>
          <w:color w:val="000000"/>
          <w:sz w:val="27"/>
          <w:szCs w:val="27"/>
        </w:rPr>
      </w:pPr>
      <w:r>
        <w:rPr>
          <w:color w:val="000000"/>
          <w:sz w:val="27"/>
          <w:szCs w:val="27"/>
        </w:rPr>
        <w:t>Bid Proposals must be shown on the attached bid form in unit cost as follows:</w:t>
      </w:r>
    </w:p>
    <w:p w14:paraId="04BF5180" w14:textId="77777777" w:rsidR="00706780" w:rsidRDefault="00706780" w:rsidP="00706780">
      <w:pPr>
        <w:pStyle w:val="NormalWeb"/>
        <w:numPr>
          <w:ilvl w:val="0"/>
          <w:numId w:val="5"/>
        </w:numPr>
        <w:rPr>
          <w:color w:val="000000"/>
          <w:sz w:val="27"/>
          <w:szCs w:val="27"/>
        </w:rPr>
      </w:pPr>
      <w:r>
        <w:rPr>
          <w:color w:val="000000"/>
          <w:sz w:val="27"/>
          <w:szCs w:val="27"/>
        </w:rPr>
        <w:t>Mill 2” Deep</w:t>
      </w:r>
    </w:p>
    <w:p w14:paraId="14897CF1" w14:textId="0074326E" w:rsidR="00EA4CB1" w:rsidRPr="00706780" w:rsidRDefault="00EA4CB1" w:rsidP="00706780">
      <w:pPr>
        <w:pStyle w:val="NormalWeb"/>
        <w:numPr>
          <w:ilvl w:val="0"/>
          <w:numId w:val="5"/>
        </w:numPr>
        <w:rPr>
          <w:color w:val="000000"/>
          <w:sz w:val="27"/>
          <w:szCs w:val="27"/>
        </w:rPr>
      </w:pPr>
      <w:r w:rsidRPr="00706780">
        <w:rPr>
          <w:color w:val="000000"/>
          <w:sz w:val="27"/>
          <w:szCs w:val="27"/>
        </w:rPr>
        <w:t>Asphalt Concrete Surface Course, Type S9.5C</w:t>
      </w:r>
    </w:p>
    <w:p w14:paraId="38B33BCF" w14:textId="7C272CB0" w:rsidR="00EA4CB1" w:rsidRDefault="00EA4CB1" w:rsidP="00017784">
      <w:pPr>
        <w:pStyle w:val="NormalWeb"/>
        <w:numPr>
          <w:ilvl w:val="0"/>
          <w:numId w:val="5"/>
        </w:numPr>
        <w:rPr>
          <w:color w:val="000000"/>
          <w:sz w:val="27"/>
          <w:szCs w:val="27"/>
        </w:rPr>
      </w:pPr>
      <w:r>
        <w:rPr>
          <w:color w:val="000000"/>
          <w:sz w:val="27"/>
          <w:szCs w:val="27"/>
        </w:rPr>
        <w:t>Clean, Tack and Overlay using 2” of S9.5C hot mix asphalt</w:t>
      </w:r>
    </w:p>
    <w:p w14:paraId="0C4212CB" w14:textId="38E5D9E9" w:rsidR="00EA4CB1" w:rsidRDefault="00EA4CB1" w:rsidP="00017784">
      <w:pPr>
        <w:pStyle w:val="NormalWeb"/>
        <w:numPr>
          <w:ilvl w:val="0"/>
          <w:numId w:val="5"/>
        </w:numPr>
        <w:rPr>
          <w:color w:val="000000"/>
          <w:sz w:val="27"/>
          <w:szCs w:val="27"/>
        </w:rPr>
      </w:pPr>
      <w:r>
        <w:rPr>
          <w:color w:val="000000"/>
          <w:sz w:val="27"/>
          <w:szCs w:val="27"/>
        </w:rPr>
        <w:t>Add necessary valve and manhole risers</w:t>
      </w:r>
    </w:p>
    <w:p w14:paraId="376E12F4" w14:textId="0B8DA15F" w:rsidR="00017784" w:rsidRDefault="00017784" w:rsidP="00017784">
      <w:pPr>
        <w:pStyle w:val="NormalWeb"/>
        <w:numPr>
          <w:ilvl w:val="0"/>
          <w:numId w:val="5"/>
        </w:numPr>
        <w:rPr>
          <w:color w:val="000000"/>
          <w:sz w:val="27"/>
          <w:szCs w:val="27"/>
        </w:rPr>
      </w:pPr>
      <w:r>
        <w:rPr>
          <w:color w:val="000000"/>
          <w:sz w:val="27"/>
          <w:szCs w:val="27"/>
        </w:rPr>
        <w:t xml:space="preserve">Restripe </w:t>
      </w:r>
    </w:p>
    <w:p w14:paraId="2F7A374C" w14:textId="13007D1D" w:rsidR="002F24A4" w:rsidRPr="002F24A4" w:rsidRDefault="002F24A4" w:rsidP="002F24A4">
      <w:pPr>
        <w:pStyle w:val="NormalWeb"/>
        <w:ind w:left="1080"/>
        <w:rPr>
          <w:color w:val="000000"/>
          <w:sz w:val="44"/>
          <w:szCs w:val="44"/>
        </w:rPr>
      </w:pPr>
      <w:r>
        <w:rPr>
          <w:color w:val="000000"/>
          <w:sz w:val="44"/>
          <w:szCs w:val="44"/>
        </w:rPr>
        <w:t>Oak Street:</w:t>
      </w:r>
      <w:r w:rsidR="00767E2F">
        <w:rPr>
          <w:color w:val="000000"/>
          <w:sz w:val="44"/>
          <w:szCs w:val="44"/>
        </w:rPr>
        <w:t xml:space="preserve"> </w:t>
      </w:r>
      <w:r w:rsidR="00313D73">
        <w:rPr>
          <w:color w:val="000000"/>
          <w:sz w:val="44"/>
          <w:szCs w:val="44"/>
        </w:rPr>
        <w:t>Approx</w:t>
      </w:r>
      <w:r w:rsidR="000537C5">
        <w:rPr>
          <w:color w:val="000000"/>
          <w:sz w:val="44"/>
          <w:szCs w:val="44"/>
        </w:rPr>
        <w:t>- 1,</w:t>
      </w:r>
      <w:r w:rsidR="00F45F66">
        <w:rPr>
          <w:color w:val="000000"/>
          <w:sz w:val="44"/>
          <w:szCs w:val="44"/>
        </w:rPr>
        <w:t>2</w:t>
      </w:r>
      <w:r w:rsidR="000537C5">
        <w:rPr>
          <w:color w:val="000000"/>
          <w:sz w:val="44"/>
          <w:szCs w:val="44"/>
        </w:rPr>
        <w:t>00 ft x 25 ft</w:t>
      </w:r>
    </w:p>
    <w:p w14:paraId="1A379EEB" w14:textId="33A55920" w:rsidR="00C45450" w:rsidRPr="00C45450" w:rsidRDefault="00C45450" w:rsidP="00017784">
      <w:pPr>
        <w:pStyle w:val="NormalWeb"/>
        <w:jc w:val="center"/>
        <w:rPr>
          <w:color w:val="000000"/>
          <w:sz w:val="28"/>
          <w:szCs w:val="28"/>
        </w:rPr>
      </w:pPr>
      <w:r w:rsidRPr="00C45450">
        <w:rPr>
          <w:color w:val="000000"/>
          <w:sz w:val="28"/>
          <w:szCs w:val="28"/>
        </w:rPr>
        <w:t>Attached is a Haywood County GIS image of the proposed road in red.</w:t>
      </w:r>
    </w:p>
    <w:p w14:paraId="4D96099A" w14:textId="77777777" w:rsidR="00706780" w:rsidRPr="00706780" w:rsidRDefault="00706780" w:rsidP="00017784">
      <w:pPr>
        <w:pStyle w:val="NormalWeb"/>
        <w:jc w:val="center"/>
        <w:rPr>
          <w:color w:val="000000"/>
          <w:sz w:val="40"/>
          <w:szCs w:val="40"/>
        </w:rPr>
      </w:pPr>
    </w:p>
    <w:p w14:paraId="30C2B610" w14:textId="77777777" w:rsidR="00EA4CB1" w:rsidRDefault="00EA4CB1" w:rsidP="00EA4CB1">
      <w:pPr>
        <w:pStyle w:val="NormalWeb"/>
        <w:rPr>
          <w:color w:val="000000"/>
          <w:sz w:val="27"/>
          <w:szCs w:val="27"/>
        </w:rPr>
      </w:pPr>
    </w:p>
    <w:p w14:paraId="779369A9" w14:textId="77777777" w:rsidR="00EA4CB1" w:rsidRDefault="00EA4CB1" w:rsidP="00EA4CB1">
      <w:pPr>
        <w:pStyle w:val="NormalWeb"/>
        <w:rPr>
          <w:color w:val="000000"/>
          <w:sz w:val="27"/>
          <w:szCs w:val="27"/>
        </w:rPr>
      </w:pPr>
      <w:r>
        <w:rPr>
          <w:color w:val="000000"/>
          <w:sz w:val="27"/>
          <w:szCs w:val="27"/>
        </w:rPr>
        <w:t xml:space="preserve">· A Performance Bond and Payment Bond for the full amount of the contract must be provided at the time of </w:t>
      </w:r>
      <w:proofErr w:type="gramStart"/>
      <w:r>
        <w:rPr>
          <w:color w:val="000000"/>
          <w:sz w:val="27"/>
          <w:szCs w:val="27"/>
        </w:rPr>
        <w:t>award</w:t>
      </w:r>
      <w:proofErr w:type="gramEnd"/>
      <w:r>
        <w:rPr>
          <w:color w:val="000000"/>
          <w:sz w:val="27"/>
          <w:szCs w:val="27"/>
        </w:rPr>
        <w:t>. Contractors must be licensed by the State of North Carolina. Please state your license number in the appropriate section of the bid form.</w:t>
      </w:r>
    </w:p>
    <w:p w14:paraId="6D49822F" w14:textId="77777777" w:rsidR="00EA4CB1" w:rsidRDefault="00EA4CB1" w:rsidP="00EA4CB1">
      <w:pPr>
        <w:pStyle w:val="NormalWeb"/>
        <w:rPr>
          <w:color w:val="000000"/>
          <w:sz w:val="27"/>
          <w:szCs w:val="27"/>
        </w:rPr>
      </w:pPr>
      <w:r>
        <w:rPr>
          <w:color w:val="000000"/>
          <w:sz w:val="27"/>
          <w:szCs w:val="27"/>
        </w:rPr>
        <w:t>· All bids must include three references which will provide information on work performance pertaining to jobs of similar size and scope. Also, include a summary of your company’s work capacity (crew size, machinery type, etc...)</w:t>
      </w:r>
    </w:p>
    <w:p w14:paraId="458C3D6A" w14:textId="5158AD1E" w:rsidR="00BC2F31" w:rsidRDefault="00EA4CB1" w:rsidP="00C570EC">
      <w:pPr>
        <w:pStyle w:val="NormalWeb"/>
        <w:rPr>
          <w:color w:val="000000"/>
          <w:sz w:val="27"/>
          <w:szCs w:val="27"/>
        </w:rPr>
      </w:pPr>
      <w:r>
        <w:rPr>
          <w:color w:val="000000"/>
          <w:sz w:val="27"/>
          <w:szCs w:val="27"/>
        </w:rPr>
        <w:t>· The successful bidder must complete the work on a Monday through Friday schedule, after the bid award.</w:t>
      </w:r>
    </w:p>
    <w:p w14:paraId="7CEC03F3" w14:textId="77777777" w:rsidR="00EA4CB1" w:rsidRDefault="00EA4CB1" w:rsidP="00EA4CB1">
      <w:pPr>
        <w:pStyle w:val="NormalWeb"/>
        <w:rPr>
          <w:color w:val="000000"/>
          <w:sz w:val="27"/>
          <w:szCs w:val="27"/>
        </w:rPr>
      </w:pPr>
      <w:r>
        <w:rPr>
          <w:color w:val="000000"/>
          <w:sz w:val="27"/>
          <w:szCs w:val="27"/>
        </w:rPr>
        <w:t>· Quantities shown on the bid forms are estimates only. Actual amounts may vary.</w:t>
      </w:r>
    </w:p>
    <w:p w14:paraId="0560824F" w14:textId="77777777" w:rsidR="00EA4CB1" w:rsidRDefault="00EA4CB1" w:rsidP="00EA4CB1">
      <w:pPr>
        <w:pStyle w:val="NormalWeb"/>
        <w:rPr>
          <w:color w:val="000000"/>
          <w:sz w:val="27"/>
          <w:szCs w:val="27"/>
        </w:rPr>
      </w:pPr>
      <w:r>
        <w:rPr>
          <w:color w:val="000000"/>
          <w:sz w:val="27"/>
          <w:szCs w:val="27"/>
        </w:rPr>
        <w:t xml:space="preserve">· Asphalt prices in this contract are tied to the NCDOT Asphalt Index prices. If the price increases, the contractor will be </w:t>
      </w:r>
      <w:proofErr w:type="gramStart"/>
      <w:r>
        <w:rPr>
          <w:color w:val="000000"/>
          <w:sz w:val="27"/>
          <w:szCs w:val="27"/>
        </w:rPr>
        <w:t>due</w:t>
      </w:r>
      <w:proofErr w:type="gramEnd"/>
      <w:r>
        <w:rPr>
          <w:color w:val="000000"/>
          <w:sz w:val="27"/>
          <w:szCs w:val="27"/>
        </w:rPr>
        <w:t xml:space="preserve"> the increase, if price decrease, the Town of Canton will be due the decrease in pricing.</w:t>
      </w:r>
    </w:p>
    <w:p w14:paraId="4269FC3C" w14:textId="77777777" w:rsidR="00EA4CB1" w:rsidRDefault="00EA4CB1" w:rsidP="00EA4CB1">
      <w:pPr>
        <w:pStyle w:val="NormalWeb"/>
        <w:rPr>
          <w:color w:val="000000"/>
          <w:sz w:val="27"/>
          <w:szCs w:val="27"/>
        </w:rPr>
      </w:pPr>
      <w:r>
        <w:rPr>
          <w:color w:val="000000"/>
          <w:sz w:val="27"/>
          <w:szCs w:val="27"/>
        </w:rPr>
        <w:t>PROPOSAL EVALUATION AND AWARD</w:t>
      </w:r>
    </w:p>
    <w:p w14:paraId="76FE64C2" w14:textId="77777777" w:rsidR="00EA4CB1" w:rsidRDefault="00EA4CB1" w:rsidP="00EA4CB1">
      <w:pPr>
        <w:pStyle w:val="NormalWeb"/>
        <w:rPr>
          <w:color w:val="000000"/>
          <w:sz w:val="27"/>
          <w:szCs w:val="27"/>
        </w:rPr>
      </w:pPr>
      <w:r>
        <w:rPr>
          <w:color w:val="000000"/>
          <w:sz w:val="27"/>
          <w:szCs w:val="27"/>
        </w:rPr>
        <w:t xml:space="preserve">The Town of Canton intends to contract with the qualified firm whose proposal is deemed to be the most advantageous to the Town of Canton’s departments and staff. No contract shall be awarded solely </w:t>
      </w:r>
      <w:proofErr w:type="gramStart"/>
      <w:r>
        <w:rPr>
          <w:color w:val="000000"/>
          <w:sz w:val="27"/>
          <w:szCs w:val="27"/>
        </w:rPr>
        <w:t>on the basis of</w:t>
      </w:r>
      <w:proofErr w:type="gramEnd"/>
      <w:r>
        <w:rPr>
          <w:color w:val="000000"/>
          <w:sz w:val="27"/>
          <w:szCs w:val="27"/>
        </w:rPr>
        <w:t xml:space="preserve"> price. Only those proposals determined to meet </w:t>
      </w:r>
      <w:proofErr w:type="gramStart"/>
      <w:r>
        <w:rPr>
          <w:color w:val="000000"/>
          <w:sz w:val="27"/>
          <w:szCs w:val="27"/>
        </w:rPr>
        <w:t>all of</w:t>
      </w:r>
      <w:proofErr w:type="gramEnd"/>
      <w:r>
        <w:rPr>
          <w:color w:val="000000"/>
          <w:sz w:val="27"/>
          <w:szCs w:val="27"/>
        </w:rPr>
        <w:t xml:space="preserve"> the requirements of this Request for Proposal will be given consideration.</w:t>
      </w:r>
    </w:p>
    <w:p w14:paraId="186C53F3" w14:textId="77777777" w:rsidR="00EA4CB1" w:rsidRDefault="00EA4CB1" w:rsidP="00EA4CB1">
      <w:pPr>
        <w:pStyle w:val="NormalWeb"/>
        <w:rPr>
          <w:color w:val="000000"/>
          <w:sz w:val="27"/>
          <w:szCs w:val="27"/>
        </w:rPr>
      </w:pPr>
      <w:r>
        <w:rPr>
          <w:color w:val="000000"/>
          <w:sz w:val="27"/>
          <w:szCs w:val="27"/>
        </w:rPr>
        <w:t>Special Terms and Conditions for Street Paving Contract</w:t>
      </w:r>
    </w:p>
    <w:p w14:paraId="0EDD534B" w14:textId="77777777" w:rsidR="00EA4CB1" w:rsidRDefault="00EA4CB1" w:rsidP="00EA4CB1">
      <w:pPr>
        <w:pStyle w:val="NormalWeb"/>
        <w:rPr>
          <w:color w:val="000000"/>
          <w:sz w:val="27"/>
          <w:szCs w:val="27"/>
        </w:rPr>
      </w:pPr>
      <w:r>
        <w:rPr>
          <w:color w:val="000000"/>
          <w:sz w:val="27"/>
          <w:szCs w:val="27"/>
        </w:rPr>
        <w:t>1. Summary: Bidders please note: This Request for Bids and Proposals includes provisions for the Town of Canton Street Paving Contract.</w:t>
      </w:r>
    </w:p>
    <w:p w14:paraId="5BD118B2" w14:textId="77777777" w:rsidR="00EA4CB1" w:rsidRDefault="00EA4CB1" w:rsidP="00EA4CB1">
      <w:pPr>
        <w:pStyle w:val="NormalWeb"/>
        <w:rPr>
          <w:color w:val="000000"/>
          <w:sz w:val="27"/>
          <w:szCs w:val="27"/>
        </w:rPr>
      </w:pPr>
      <w:r>
        <w:rPr>
          <w:color w:val="000000"/>
          <w:sz w:val="27"/>
          <w:szCs w:val="27"/>
        </w:rPr>
        <w:t xml:space="preserve">Bids are to be submitted in accordance with the enclosed specifications and these Special Terms and Conditions, both of which require doing all that is necessary, proper, or incidental to the furnishing of the materials identified herein. All things not expressly stated in the attached specifications or Special Terms and Conditions but involved in carrying them out must be included in </w:t>
      </w:r>
      <w:proofErr w:type="gramStart"/>
      <w:r>
        <w:rPr>
          <w:color w:val="000000"/>
          <w:sz w:val="27"/>
          <w:szCs w:val="27"/>
        </w:rPr>
        <w:t>bidder’s</w:t>
      </w:r>
      <w:proofErr w:type="gramEnd"/>
      <w:r>
        <w:rPr>
          <w:color w:val="000000"/>
          <w:sz w:val="27"/>
          <w:szCs w:val="27"/>
        </w:rPr>
        <w:t xml:space="preserve"> proposal as though they were specifically stated.</w:t>
      </w:r>
    </w:p>
    <w:p w14:paraId="7FAD4432" w14:textId="77777777" w:rsidR="00EA4CB1" w:rsidRDefault="00EA4CB1" w:rsidP="00EA4CB1">
      <w:pPr>
        <w:pStyle w:val="NormalWeb"/>
        <w:rPr>
          <w:color w:val="000000"/>
          <w:sz w:val="27"/>
          <w:szCs w:val="27"/>
        </w:rPr>
      </w:pPr>
      <w:r>
        <w:rPr>
          <w:color w:val="000000"/>
          <w:sz w:val="27"/>
          <w:szCs w:val="27"/>
        </w:rPr>
        <w:t xml:space="preserve">2. Notice to Bidders: All bids are subject to the provisions of the Special Terms and Conditions specific to this Request for Quotation and the Specifications. The Town of Canton objects to and will not evaluate or consider any additional terms and </w:t>
      </w:r>
      <w:r>
        <w:rPr>
          <w:color w:val="000000"/>
          <w:sz w:val="27"/>
          <w:szCs w:val="27"/>
        </w:rPr>
        <w:lastRenderedPageBreak/>
        <w:t>conditions submitted with a bidder response. This applies to any response appearing in or attached to the document as part of the bidder’s response. This applies to any response appearing in or attached to the documents as part of the bidder’s response. DO NOT ATTACH ANY ADDITIONAL TERMS AND CONDITIONS. By execution and delivery of a proposal, the bidder agrees that any additional terms and conditions, whether submitted purposely or inadvertently, shall have no force or effect. It shall be the</w:t>
      </w:r>
    </w:p>
    <w:p w14:paraId="351E22B5" w14:textId="77777777" w:rsidR="00EA4CB1" w:rsidRDefault="00EA4CB1" w:rsidP="00EA4CB1">
      <w:pPr>
        <w:pStyle w:val="NormalWeb"/>
        <w:rPr>
          <w:color w:val="000000"/>
          <w:sz w:val="27"/>
          <w:szCs w:val="27"/>
        </w:rPr>
      </w:pPr>
      <w:proofErr w:type="gramStart"/>
      <w:r>
        <w:rPr>
          <w:color w:val="000000"/>
          <w:sz w:val="27"/>
          <w:szCs w:val="27"/>
        </w:rPr>
        <w:t>bidder’s</w:t>
      </w:r>
      <w:proofErr w:type="gramEnd"/>
      <w:r>
        <w:rPr>
          <w:color w:val="000000"/>
          <w:sz w:val="27"/>
          <w:szCs w:val="27"/>
        </w:rPr>
        <w:t xml:space="preserve"> responsibility to read this entire document, review all enclosures and attachments, and comply with all requirements specified herein.</w:t>
      </w:r>
    </w:p>
    <w:p w14:paraId="5BF6B18A" w14:textId="77777777" w:rsidR="00EA4CB1" w:rsidRDefault="00EA4CB1" w:rsidP="00EA4CB1">
      <w:pPr>
        <w:pStyle w:val="NormalWeb"/>
        <w:rPr>
          <w:color w:val="000000"/>
          <w:sz w:val="27"/>
          <w:szCs w:val="27"/>
        </w:rPr>
      </w:pPr>
      <w:r>
        <w:rPr>
          <w:color w:val="000000"/>
          <w:sz w:val="27"/>
          <w:szCs w:val="27"/>
        </w:rPr>
        <w:t>3. Issuing Office: This bid is issued by the Town of Canton Town Managers Office 85 Summer Street, Canton, North Carolina 28716. All correspondence and inquiry should be made to this address. Telephone number (828)648-2363 Fax Number (828) 646-3419.</w:t>
      </w:r>
    </w:p>
    <w:p w14:paraId="2205F199" w14:textId="77777777" w:rsidR="00EA4CB1" w:rsidRDefault="00EA4CB1" w:rsidP="00EA4CB1">
      <w:pPr>
        <w:pStyle w:val="NormalWeb"/>
        <w:rPr>
          <w:color w:val="000000"/>
          <w:sz w:val="27"/>
          <w:szCs w:val="27"/>
        </w:rPr>
      </w:pPr>
      <w:r>
        <w:rPr>
          <w:color w:val="000000"/>
          <w:sz w:val="27"/>
          <w:szCs w:val="27"/>
        </w:rPr>
        <w:t xml:space="preserve">4. Clarifications/Interpretations: </w:t>
      </w:r>
      <w:proofErr w:type="gramStart"/>
      <w:r>
        <w:rPr>
          <w:color w:val="000000"/>
          <w:sz w:val="27"/>
          <w:szCs w:val="27"/>
        </w:rPr>
        <w:t>Any and all</w:t>
      </w:r>
      <w:proofErr w:type="gramEnd"/>
      <w:r>
        <w:rPr>
          <w:color w:val="000000"/>
          <w:sz w:val="27"/>
          <w:szCs w:val="27"/>
        </w:rPr>
        <w:t xml:space="preserve"> questions regarding this document must be addressed to the Town of Canton Town Manager’s Office. </w:t>
      </w:r>
      <w:proofErr w:type="gramStart"/>
      <w:r>
        <w:rPr>
          <w:color w:val="000000"/>
          <w:sz w:val="27"/>
          <w:szCs w:val="27"/>
        </w:rPr>
        <w:t>Any and all</w:t>
      </w:r>
      <w:proofErr w:type="gramEnd"/>
      <w:r>
        <w:rPr>
          <w:color w:val="000000"/>
          <w:sz w:val="27"/>
          <w:szCs w:val="27"/>
        </w:rPr>
        <w:t xml:space="preserve"> revisions to this document shall be made only by written addendum from the Town of Canton </w:t>
      </w:r>
      <w:proofErr w:type="gramStart"/>
      <w:r>
        <w:rPr>
          <w:color w:val="000000"/>
          <w:sz w:val="27"/>
          <w:szCs w:val="27"/>
        </w:rPr>
        <w:t>Managers</w:t>
      </w:r>
      <w:proofErr w:type="gramEnd"/>
      <w:r>
        <w:rPr>
          <w:color w:val="000000"/>
          <w:sz w:val="27"/>
          <w:szCs w:val="27"/>
        </w:rPr>
        <w:t xml:space="preserve"> Office. Therefore, no oral statements by any person shall modify or otherwise affect the terms, conditions, or specifications stated in this request for bids and proposals. The bidder is cautioned that the requirements of this bid can be altered only by written addendum and that verbal communications from whatever source are of no effect.</w:t>
      </w:r>
    </w:p>
    <w:p w14:paraId="591234BA" w14:textId="77777777" w:rsidR="00EA4CB1" w:rsidRDefault="00EA4CB1" w:rsidP="00EA4CB1">
      <w:pPr>
        <w:pStyle w:val="NormalWeb"/>
        <w:rPr>
          <w:color w:val="000000"/>
          <w:sz w:val="27"/>
          <w:szCs w:val="27"/>
        </w:rPr>
      </w:pPr>
      <w:r>
        <w:rPr>
          <w:color w:val="000000"/>
          <w:sz w:val="27"/>
          <w:szCs w:val="27"/>
        </w:rPr>
        <w:t>5. Minor Deviations/Exceptions to Specifications: Minor deviations from the provisions of these specifications may be considered to permit manufacturers to follow their standard manufacturing processes; however, all proposed minor deviations must be explained in detail and submitted within the exceptions to specifications, time frame identified herein.</w:t>
      </w:r>
    </w:p>
    <w:p w14:paraId="2A7D9B9D" w14:textId="77777777" w:rsidR="00EA4CB1" w:rsidRDefault="00EA4CB1" w:rsidP="00EA4CB1">
      <w:pPr>
        <w:pStyle w:val="NormalWeb"/>
        <w:rPr>
          <w:color w:val="000000"/>
          <w:sz w:val="27"/>
          <w:szCs w:val="27"/>
        </w:rPr>
      </w:pPr>
      <w:r>
        <w:rPr>
          <w:color w:val="000000"/>
          <w:sz w:val="27"/>
          <w:szCs w:val="27"/>
        </w:rPr>
        <w:t>6. Postponement: The Town of Canton reserves the right to postpone bid openings for its own convenience.</w:t>
      </w:r>
    </w:p>
    <w:p w14:paraId="2FC799EC" w14:textId="77777777" w:rsidR="00EA4CB1" w:rsidRDefault="00EA4CB1" w:rsidP="00EA4CB1">
      <w:pPr>
        <w:pStyle w:val="NormalWeb"/>
        <w:rPr>
          <w:color w:val="000000"/>
          <w:sz w:val="27"/>
          <w:szCs w:val="27"/>
        </w:rPr>
      </w:pPr>
      <w:r>
        <w:rPr>
          <w:color w:val="000000"/>
          <w:sz w:val="27"/>
          <w:szCs w:val="27"/>
        </w:rPr>
        <w:t>7. Nonconforming Terms and Conditions: A bid response that includes terms and conditions not in this bid document is subject to rejection as non-responsive. The Town of Canton reserves the right to permit the bidder/vendor to withdraw nonconforming terms and conditions from its bid response prior to a determination by the Town of Canton of non-responsiveness.</w:t>
      </w:r>
    </w:p>
    <w:p w14:paraId="1768BBF1" w14:textId="77777777" w:rsidR="00EA4CB1" w:rsidRDefault="00EA4CB1" w:rsidP="00EA4CB1">
      <w:pPr>
        <w:pStyle w:val="NormalWeb"/>
        <w:rPr>
          <w:color w:val="000000"/>
          <w:sz w:val="27"/>
          <w:szCs w:val="27"/>
        </w:rPr>
      </w:pPr>
      <w:r>
        <w:rPr>
          <w:color w:val="000000"/>
          <w:sz w:val="27"/>
          <w:szCs w:val="27"/>
        </w:rPr>
        <w:t xml:space="preserve">8. Bidders Submittals: Bidder must furnish all information requested herein including descriptive literature and/or complete specifications covering the products offered. </w:t>
      </w:r>
      <w:r>
        <w:rPr>
          <w:color w:val="000000"/>
          <w:sz w:val="27"/>
          <w:szCs w:val="27"/>
        </w:rPr>
        <w:lastRenderedPageBreak/>
        <w:t>Reference to literature submitted with a previous bid will not satisfy this provision. Bids which do not comply with these requirements will be subject to rejection. All documents submitted should bear the name of the bidder.</w:t>
      </w:r>
    </w:p>
    <w:p w14:paraId="6A1FCE91" w14:textId="77777777" w:rsidR="00EA4CB1" w:rsidRDefault="00EA4CB1" w:rsidP="00EA4CB1">
      <w:pPr>
        <w:pStyle w:val="NormalWeb"/>
        <w:rPr>
          <w:color w:val="000000"/>
          <w:sz w:val="27"/>
          <w:szCs w:val="27"/>
        </w:rPr>
      </w:pPr>
      <w:r>
        <w:rPr>
          <w:color w:val="000000"/>
          <w:sz w:val="27"/>
          <w:szCs w:val="27"/>
        </w:rPr>
        <w:t>9. Expenses incurred in Preparing Bid: The Town of Canton accepts no responsibility for any expense incurred by the bidder in the preparation and presentation of a bid. Such expenses shall be borne exclusively by the bidder.</w:t>
      </w:r>
    </w:p>
    <w:p w14:paraId="61448BDB" w14:textId="77777777" w:rsidR="00EA4CB1" w:rsidRDefault="00EA4CB1" w:rsidP="00EA4CB1">
      <w:pPr>
        <w:pStyle w:val="NormalWeb"/>
        <w:rPr>
          <w:color w:val="000000"/>
          <w:sz w:val="27"/>
          <w:szCs w:val="27"/>
        </w:rPr>
      </w:pPr>
      <w:r>
        <w:rPr>
          <w:color w:val="000000"/>
          <w:sz w:val="27"/>
          <w:szCs w:val="27"/>
        </w:rPr>
        <w:t xml:space="preserve">10. Tax Exemptions: The Town of Canton is exempt from Federal Excise Tax but not State and Local Sales Tax. Sales tax should not be included in bid </w:t>
      </w:r>
      <w:proofErr w:type="gramStart"/>
      <w:r>
        <w:rPr>
          <w:color w:val="000000"/>
          <w:sz w:val="27"/>
          <w:szCs w:val="27"/>
        </w:rPr>
        <w:t>prices, but</w:t>
      </w:r>
      <w:proofErr w:type="gramEnd"/>
      <w:r>
        <w:rPr>
          <w:color w:val="000000"/>
          <w:sz w:val="27"/>
          <w:szCs w:val="27"/>
        </w:rPr>
        <w:t xml:space="preserve"> </w:t>
      </w:r>
      <w:proofErr w:type="gramStart"/>
      <w:r>
        <w:rPr>
          <w:color w:val="000000"/>
          <w:sz w:val="27"/>
          <w:szCs w:val="27"/>
        </w:rPr>
        <w:t>may</w:t>
      </w:r>
      <w:proofErr w:type="gramEnd"/>
      <w:r>
        <w:rPr>
          <w:color w:val="000000"/>
          <w:sz w:val="27"/>
          <w:szCs w:val="27"/>
        </w:rPr>
        <w:t xml:space="preserve"> be added as separate items.</w:t>
      </w:r>
    </w:p>
    <w:p w14:paraId="1DB64214" w14:textId="77777777" w:rsidR="00EA4CB1" w:rsidRDefault="00EA4CB1" w:rsidP="00EA4CB1">
      <w:pPr>
        <w:pStyle w:val="NormalWeb"/>
        <w:rPr>
          <w:color w:val="000000"/>
          <w:sz w:val="27"/>
          <w:szCs w:val="27"/>
        </w:rPr>
      </w:pPr>
      <w:r>
        <w:rPr>
          <w:color w:val="000000"/>
          <w:sz w:val="27"/>
          <w:szCs w:val="27"/>
        </w:rPr>
        <w:t>11. Evaluation and Selection of Bids: The evaluation of bids shall center on the match between the stated specification requirements in the final bid request and the vendor’s proposed materials/equipment including selection of the lowest responsible/responsive bidder with consideration of past performance, service record and reliability.</w:t>
      </w:r>
    </w:p>
    <w:p w14:paraId="7411B3DB" w14:textId="77777777" w:rsidR="00EA4CB1" w:rsidRDefault="00EA4CB1" w:rsidP="00EA4CB1">
      <w:pPr>
        <w:pStyle w:val="NormalWeb"/>
        <w:rPr>
          <w:color w:val="000000"/>
          <w:sz w:val="27"/>
          <w:szCs w:val="27"/>
        </w:rPr>
      </w:pPr>
      <w:r>
        <w:rPr>
          <w:color w:val="000000"/>
          <w:sz w:val="27"/>
          <w:szCs w:val="27"/>
        </w:rPr>
        <w:t xml:space="preserve">The statutory provisions controlling purchasing by local governments in N.C. (RE: G.S. 143) </w:t>
      </w:r>
      <w:proofErr w:type="gramStart"/>
      <w:r>
        <w:rPr>
          <w:color w:val="000000"/>
          <w:sz w:val="27"/>
          <w:szCs w:val="27"/>
        </w:rPr>
        <w:t>includes</w:t>
      </w:r>
      <w:proofErr w:type="gramEnd"/>
      <w:r>
        <w:rPr>
          <w:color w:val="000000"/>
          <w:sz w:val="27"/>
          <w:szCs w:val="27"/>
        </w:rPr>
        <w:t xml:space="preserve"> selection standards for use in making awards. The provision reads, “</w:t>
      </w:r>
      <w:proofErr w:type="gramStart"/>
      <w:r>
        <w:rPr>
          <w:color w:val="000000"/>
          <w:sz w:val="27"/>
          <w:szCs w:val="27"/>
        </w:rPr>
        <w:t>A;;</w:t>
      </w:r>
      <w:proofErr w:type="gramEnd"/>
      <w:r>
        <w:rPr>
          <w:color w:val="000000"/>
          <w:sz w:val="27"/>
          <w:szCs w:val="27"/>
        </w:rPr>
        <w:t xml:space="preserve"> contracts shall be awarded to the lowest responsible bidder taking into consideration quality, performance and the time specified in the bids for performance of the contract.</w:t>
      </w:r>
    </w:p>
    <w:p w14:paraId="662DDA68" w14:textId="77777777" w:rsidR="00EA4CB1" w:rsidRDefault="00EA4CB1" w:rsidP="00EA4CB1">
      <w:pPr>
        <w:pStyle w:val="NormalWeb"/>
        <w:rPr>
          <w:color w:val="000000"/>
          <w:sz w:val="27"/>
          <w:szCs w:val="27"/>
        </w:rPr>
      </w:pPr>
      <w:r>
        <w:rPr>
          <w:color w:val="000000"/>
          <w:sz w:val="27"/>
          <w:szCs w:val="27"/>
        </w:rPr>
        <w:t>The Town of Canton reserves the right to accept or reject any or all bids and proposals</w:t>
      </w:r>
      <w:proofErr w:type="gramStart"/>
      <w:r>
        <w:rPr>
          <w:color w:val="000000"/>
          <w:sz w:val="27"/>
          <w:szCs w:val="27"/>
        </w:rPr>
        <w:t xml:space="preserve"> further</w:t>
      </w:r>
      <w:proofErr w:type="gramEnd"/>
      <w:r>
        <w:rPr>
          <w:color w:val="000000"/>
          <w:sz w:val="27"/>
          <w:szCs w:val="27"/>
        </w:rPr>
        <w:t xml:space="preserve"> specifically reserves the right to make the award of awards in the best interest of the Town of Canton.</w:t>
      </w:r>
    </w:p>
    <w:p w14:paraId="0820BFBF" w14:textId="77777777" w:rsidR="00EA4CB1" w:rsidRDefault="00EA4CB1" w:rsidP="00EA4CB1">
      <w:pPr>
        <w:pStyle w:val="NormalWeb"/>
        <w:rPr>
          <w:color w:val="000000"/>
          <w:sz w:val="27"/>
          <w:szCs w:val="27"/>
        </w:rPr>
      </w:pPr>
      <w:r>
        <w:rPr>
          <w:color w:val="000000"/>
          <w:sz w:val="27"/>
          <w:szCs w:val="27"/>
        </w:rPr>
        <w:t>12. Indemnification: The bidder/vendor covenants to save, defend, hold harmless and indemnify the Town of Canton and all of its officers, departments, agencies, agents and employees from and against all claims, loss, damage, injury, fines, penalties and cost-including court costs and attorney’s fees, charges, liability and exposure, however caused resulting from, arising out of, or in any way connected with the bidder’s/vendor’s negligent performance or nonperformance of the terms of the contract.</w:t>
      </w:r>
    </w:p>
    <w:p w14:paraId="6B68AE71" w14:textId="77777777" w:rsidR="00EA4CB1" w:rsidRDefault="00EA4CB1" w:rsidP="00EA4CB1">
      <w:pPr>
        <w:pStyle w:val="NormalWeb"/>
        <w:rPr>
          <w:color w:val="000000"/>
          <w:sz w:val="27"/>
          <w:szCs w:val="27"/>
        </w:rPr>
      </w:pPr>
      <w:r>
        <w:rPr>
          <w:color w:val="000000"/>
          <w:sz w:val="27"/>
          <w:szCs w:val="27"/>
        </w:rPr>
        <w:t xml:space="preserve">13. Assignment: During the performance of the contract, the bidder/vendor shall not assign, transfer, convey, sublet, or otherwise dispose of any award of or any or </w:t>
      </w:r>
      <w:proofErr w:type="gramStart"/>
      <w:r>
        <w:rPr>
          <w:color w:val="000000"/>
          <w:sz w:val="27"/>
          <w:szCs w:val="27"/>
        </w:rPr>
        <w:t>all of</w:t>
      </w:r>
      <w:proofErr w:type="gramEnd"/>
      <w:r>
        <w:rPr>
          <w:color w:val="000000"/>
          <w:sz w:val="27"/>
          <w:szCs w:val="27"/>
        </w:rPr>
        <w:t xml:space="preserve"> its tights, title, or interest therein, without the prior written consent of the Town of Canton.</w:t>
      </w:r>
    </w:p>
    <w:p w14:paraId="29F91DC3" w14:textId="77777777" w:rsidR="00EA4CB1" w:rsidRDefault="00EA4CB1" w:rsidP="00EA4CB1">
      <w:pPr>
        <w:pStyle w:val="NormalWeb"/>
        <w:rPr>
          <w:color w:val="000000"/>
          <w:sz w:val="27"/>
          <w:szCs w:val="27"/>
        </w:rPr>
      </w:pPr>
      <w:r>
        <w:rPr>
          <w:color w:val="000000"/>
          <w:sz w:val="27"/>
          <w:szCs w:val="27"/>
        </w:rPr>
        <w:t>14. All bids shall be made firm for no less than one hundred and twenty (120) days.</w:t>
      </w:r>
    </w:p>
    <w:p w14:paraId="54F78D4B" w14:textId="77777777" w:rsidR="00EA4CB1" w:rsidRDefault="00EA4CB1" w:rsidP="00EA4CB1">
      <w:pPr>
        <w:pStyle w:val="NormalWeb"/>
        <w:rPr>
          <w:color w:val="000000"/>
          <w:sz w:val="27"/>
          <w:szCs w:val="27"/>
        </w:rPr>
      </w:pPr>
      <w:r>
        <w:rPr>
          <w:color w:val="000000"/>
          <w:sz w:val="27"/>
          <w:szCs w:val="27"/>
        </w:rPr>
        <w:lastRenderedPageBreak/>
        <w:t xml:space="preserve">15. Invoices and Payments: All invoices and packaging slips must bear </w:t>
      </w:r>
      <w:proofErr w:type="gramStart"/>
      <w:r>
        <w:rPr>
          <w:color w:val="000000"/>
          <w:sz w:val="27"/>
          <w:szCs w:val="27"/>
        </w:rPr>
        <w:t>Purchase</w:t>
      </w:r>
      <w:proofErr w:type="gramEnd"/>
      <w:r>
        <w:rPr>
          <w:color w:val="000000"/>
          <w:sz w:val="27"/>
          <w:szCs w:val="27"/>
        </w:rPr>
        <w:t xml:space="preserve"> Order number issued for that order. The Town is not exempt from sales tax. The tax must be shown as separate items on </w:t>
      </w:r>
      <w:proofErr w:type="gramStart"/>
      <w:r>
        <w:rPr>
          <w:color w:val="000000"/>
          <w:sz w:val="27"/>
          <w:szCs w:val="27"/>
        </w:rPr>
        <w:t>invoice</w:t>
      </w:r>
      <w:proofErr w:type="gramEnd"/>
      <w:r>
        <w:rPr>
          <w:color w:val="000000"/>
          <w:sz w:val="27"/>
          <w:szCs w:val="27"/>
        </w:rPr>
        <w:t>.</w:t>
      </w:r>
    </w:p>
    <w:p w14:paraId="33C9F43C" w14:textId="77777777" w:rsidR="00EA4CB1" w:rsidRDefault="00EA4CB1" w:rsidP="00EA4CB1">
      <w:pPr>
        <w:pStyle w:val="NormalWeb"/>
        <w:rPr>
          <w:color w:val="000000"/>
          <w:sz w:val="27"/>
          <w:szCs w:val="27"/>
        </w:rPr>
      </w:pPr>
      <w:r>
        <w:rPr>
          <w:color w:val="000000"/>
          <w:sz w:val="27"/>
          <w:szCs w:val="27"/>
        </w:rPr>
        <w:t xml:space="preserve">The Town of Canton reserves the right to evaluate all </w:t>
      </w:r>
      <w:proofErr w:type="gramStart"/>
      <w:r>
        <w:rPr>
          <w:color w:val="000000"/>
          <w:sz w:val="27"/>
          <w:szCs w:val="27"/>
        </w:rPr>
        <w:t>bids</w:t>
      </w:r>
      <w:proofErr w:type="gramEnd"/>
      <w:r>
        <w:rPr>
          <w:color w:val="000000"/>
          <w:sz w:val="27"/>
          <w:szCs w:val="27"/>
        </w:rPr>
        <w:t xml:space="preserve"> especially where there is a wide range in specifications or to reject </w:t>
      </w:r>
      <w:proofErr w:type="gramStart"/>
      <w:r>
        <w:rPr>
          <w:color w:val="000000"/>
          <w:sz w:val="27"/>
          <w:szCs w:val="27"/>
        </w:rPr>
        <w:t>any and all</w:t>
      </w:r>
      <w:proofErr w:type="gramEnd"/>
      <w:r>
        <w:rPr>
          <w:color w:val="000000"/>
          <w:sz w:val="27"/>
          <w:szCs w:val="27"/>
        </w:rPr>
        <w:t xml:space="preserve"> bids and proposals, and further specifically reserves the right to make the award and/or awards in the best interest of the Town of Canton.</w:t>
      </w:r>
    </w:p>
    <w:p w14:paraId="65AB7065" w14:textId="77777777" w:rsidR="00EA4CB1" w:rsidRDefault="00EA4CB1" w:rsidP="00706780">
      <w:pPr>
        <w:pStyle w:val="NormalWeb"/>
        <w:jc w:val="center"/>
        <w:rPr>
          <w:color w:val="000000"/>
          <w:sz w:val="27"/>
          <w:szCs w:val="27"/>
        </w:rPr>
      </w:pPr>
      <w:r>
        <w:rPr>
          <w:color w:val="000000"/>
          <w:sz w:val="27"/>
          <w:szCs w:val="27"/>
        </w:rPr>
        <w:t>Sealed proposal should be mailed to:</w:t>
      </w:r>
    </w:p>
    <w:p w14:paraId="7D03C148" w14:textId="77777777" w:rsidR="00EA4CB1" w:rsidRDefault="00EA4CB1" w:rsidP="00706780">
      <w:pPr>
        <w:pStyle w:val="NormalWeb"/>
        <w:jc w:val="center"/>
        <w:rPr>
          <w:color w:val="000000"/>
          <w:sz w:val="27"/>
          <w:szCs w:val="27"/>
        </w:rPr>
      </w:pPr>
      <w:r>
        <w:rPr>
          <w:color w:val="000000"/>
          <w:sz w:val="27"/>
          <w:szCs w:val="27"/>
        </w:rPr>
        <w:t>Town of Canton</w:t>
      </w:r>
    </w:p>
    <w:p w14:paraId="141AEB42" w14:textId="41F8E874" w:rsidR="00EA4CB1" w:rsidRDefault="00EA4CB1" w:rsidP="00706780">
      <w:pPr>
        <w:pStyle w:val="NormalWeb"/>
        <w:jc w:val="center"/>
        <w:rPr>
          <w:color w:val="000000"/>
          <w:sz w:val="27"/>
          <w:szCs w:val="27"/>
        </w:rPr>
      </w:pPr>
      <w:r>
        <w:rPr>
          <w:color w:val="000000"/>
          <w:sz w:val="27"/>
          <w:szCs w:val="27"/>
        </w:rPr>
        <w:t xml:space="preserve">Attention: </w:t>
      </w:r>
      <w:r w:rsidR="00706780">
        <w:rPr>
          <w:color w:val="000000"/>
          <w:sz w:val="27"/>
          <w:szCs w:val="27"/>
        </w:rPr>
        <w:t>Lisa Stinnett</w:t>
      </w:r>
      <w:r>
        <w:rPr>
          <w:color w:val="000000"/>
          <w:sz w:val="27"/>
          <w:szCs w:val="27"/>
        </w:rPr>
        <w:t>, Town Manager</w:t>
      </w:r>
    </w:p>
    <w:p w14:paraId="67BFFF71" w14:textId="77777777" w:rsidR="00EA4CB1" w:rsidRDefault="00EA4CB1" w:rsidP="00706780">
      <w:pPr>
        <w:pStyle w:val="NormalWeb"/>
        <w:jc w:val="center"/>
        <w:rPr>
          <w:color w:val="000000"/>
          <w:sz w:val="27"/>
          <w:szCs w:val="27"/>
        </w:rPr>
      </w:pPr>
      <w:r>
        <w:rPr>
          <w:color w:val="000000"/>
          <w:sz w:val="27"/>
          <w:szCs w:val="27"/>
        </w:rPr>
        <w:t>Sealed Bid-Street Paving</w:t>
      </w:r>
    </w:p>
    <w:p w14:paraId="4BB7824B" w14:textId="77777777" w:rsidR="00EA4CB1" w:rsidRDefault="00EA4CB1" w:rsidP="00706780">
      <w:pPr>
        <w:pStyle w:val="NormalWeb"/>
        <w:jc w:val="center"/>
        <w:rPr>
          <w:color w:val="000000"/>
          <w:sz w:val="27"/>
          <w:szCs w:val="27"/>
        </w:rPr>
      </w:pPr>
      <w:r>
        <w:rPr>
          <w:color w:val="000000"/>
          <w:sz w:val="27"/>
          <w:szCs w:val="27"/>
        </w:rPr>
        <w:t>85 Summer Street</w:t>
      </w:r>
    </w:p>
    <w:p w14:paraId="5A0E54D5" w14:textId="77777777" w:rsidR="00EA4CB1" w:rsidRDefault="00EA4CB1" w:rsidP="00706780">
      <w:pPr>
        <w:pStyle w:val="NormalWeb"/>
        <w:jc w:val="center"/>
        <w:rPr>
          <w:color w:val="000000"/>
          <w:sz w:val="27"/>
          <w:szCs w:val="27"/>
        </w:rPr>
      </w:pPr>
      <w:r>
        <w:rPr>
          <w:color w:val="000000"/>
          <w:sz w:val="27"/>
          <w:szCs w:val="27"/>
        </w:rPr>
        <w:t>Canton, NC 28716</w:t>
      </w:r>
    </w:p>
    <w:p w14:paraId="72D94432" w14:textId="77777777" w:rsidR="00EA4CB1" w:rsidRDefault="00EA4CB1" w:rsidP="00706780">
      <w:pPr>
        <w:pStyle w:val="NormalWeb"/>
        <w:jc w:val="center"/>
        <w:rPr>
          <w:color w:val="000000"/>
          <w:sz w:val="27"/>
          <w:szCs w:val="27"/>
        </w:rPr>
      </w:pPr>
      <w:r>
        <w:rPr>
          <w:color w:val="000000"/>
          <w:sz w:val="27"/>
          <w:szCs w:val="27"/>
        </w:rPr>
        <w:t>Contact Information:</w:t>
      </w:r>
    </w:p>
    <w:p w14:paraId="141A23AF" w14:textId="6BBB7986" w:rsidR="00EA4CB1" w:rsidRDefault="00706780" w:rsidP="00706780">
      <w:pPr>
        <w:pStyle w:val="NormalWeb"/>
        <w:jc w:val="center"/>
        <w:rPr>
          <w:color w:val="000000"/>
          <w:sz w:val="27"/>
          <w:szCs w:val="27"/>
        </w:rPr>
      </w:pPr>
      <w:r>
        <w:rPr>
          <w:color w:val="000000"/>
          <w:sz w:val="27"/>
          <w:szCs w:val="27"/>
        </w:rPr>
        <w:t>Lisa Stinnett</w:t>
      </w:r>
      <w:r w:rsidR="00EA4CB1">
        <w:rPr>
          <w:color w:val="000000"/>
          <w:sz w:val="27"/>
          <w:szCs w:val="27"/>
        </w:rPr>
        <w:t>, Town Manager</w:t>
      </w:r>
    </w:p>
    <w:p w14:paraId="49D7AB3E" w14:textId="7EA83186" w:rsidR="00EA4CB1" w:rsidRDefault="00EA4CB1" w:rsidP="00706780">
      <w:pPr>
        <w:pStyle w:val="NormalWeb"/>
        <w:jc w:val="center"/>
        <w:rPr>
          <w:color w:val="000000"/>
          <w:sz w:val="27"/>
          <w:szCs w:val="27"/>
        </w:rPr>
      </w:pPr>
      <w:r>
        <w:rPr>
          <w:color w:val="000000"/>
          <w:sz w:val="27"/>
          <w:szCs w:val="27"/>
        </w:rPr>
        <w:t xml:space="preserve">(828) 648-2363 </w:t>
      </w:r>
      <w:r w:rsidR="00706780">
        <w:rPr>
          <w:color w:val="000000"/>
          <w:sz w:val="27"/>
          <w:szCs w:val="27"/>
        </w:rPr>
        <w:t>lstinnett@cantonnc.com</w:t>
      </w:r>
    </w:p>
    <w:p w14:paraId="71D14BFA" w14:textId="77777777" w:rsidR="00EA4CB1" w:rsidRDefault="00EA4CB1" w:rsidP="00706780">
      <w:pPr>
        <w:pStyle w:val="NormalWeb"/>
        <w:jc w:val="center"/>
        <w:rPr>
          <w:color w:val="000000"/>
          <w:sz w:val="27"/>
          <w:szCs w:val="27"/>
        </w:rPr>
      </w:pPr>
      <w:r>
        <w:rPr>
          <w:color w:val="000000"/>
          <w:sz w:val="27"/>
          <w:szCs w:val="27"/>
        </w:rPr>
        <w:t>Natalie Walker, Finance Officer</w:t>
      </w:r>
    </w:p>
    <w:p w14:paraId="055CA997" w14:textId="77777777" w:rsidR="00EA4CB1" w:rsidRDefault="00EA4CB1" w:rsidP="00706780">
      <w:pPr>
        <w:pStyle w:val="NormalWeb"/>
        <w:jc w:val="center"/>
        <w:rPr>
          <w:color w:val="000000"/>
          <w:sz w:val="27"/>
          <w:szCs w:val="27"/>
        </w:rPr>
      </w:pPr>
      <w:r>
        <w:rPr>
          <w:color w:val="000000"/>
          <w:sz w:val="27"/>
          <w:szCs w:val="27"/>
        </w:rPr>
        <w:t>(828) 648-2363 nwalker@cantonnc.com</w:t>
      </w:r>
    </w:p>
    <w:p w14:paraId="4EE2AB65" w14:textId="77777777" w:rsidR="00EA4CB1" w:rsidRDefault="00EA4CB1" w:rsidP="00706780">
      <w:pPr>
        <w:pStyle w:val="NormalWeb"/>
        <w:jc w:val="center"/>
        <w:rPr>
          <w:color w:val="000000"/>
          <w:sz w:val="27"/>
          <w:szCs w:val="27"/>
        </w:rPr>
      </w:pPr>
      <w:r>
        <w:rPr>
          <w:color w:val="000000"/>
          <w:sz w:val="27"/>
          <w:szCs w:val="27"/>
        </w:rPr>
        <w:t xml:space="preserve">Josh </w:t>
      </w:r>
      <w:proofErr w:type="spellStart"/>
      <w:r>
        <w:rPr>
          <w:color w:val="000000"/>
          <w:sz w:val="27"/>
          <w:szCs w:val="27"/>
        </w:rPr>
        <w:t>Piurowski</w:t>
      </w:r>
      <w:proofErr w:type="spellEnd"/>
      <w:r>
        <w:rPr>
          <w:color w:val="000000"/>
          <w:sz w:val="27"/>
          <w:szCs w:val="27"/>
        </w:rPr>
        <w:t>, Street Superintendent</w:t>
      </w:r>
    </w:p>
    <w:p w14:paraId="68D61B9A" w14:textId="77777777" w:rsidR="00EA4CB1" w:rsidRDefault="00EA4CB1" w:rsidP="00706780">
      <w:pPr>
        <w:pStyle w:val="NormalWeb"/>
        <w:jc w:val="center"/>
        <w:rPr>
          <w:color w:val="000000"/>
          <w:sz w:val="27"/>
          <w:szCs w:val="27"/>
        </w:rPr>
      </w:pPr>
      <w:r>
        <w:rPr>
          <w:color w:val="000000"/>
          <w:sz w:val="27"/>
          <w:szCs w:val="27"/>
        </w:rPr>
        <w:t>(828) 648-2363 josh@cantonnc.com</w:t>
      </w:r>
    </w:p>
    <w:p w14:paraId="6D7A7EC0" w14:textId="77777777" w:rsidR="003564CD" w:rsidRDefault="003564CD"/>
    <w:sectPr w:rsidR="00356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026"/>
    <w:multiLevelType w:val="hybridMultilevel"/>
    <w:tmpl w:val="6F82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F02E8"/>
    <w:multiLevelType w:val="hybridMultilevel"/>
    <w:tmpl w:val="6D16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45E20"/>
    <w:multiLevelType w:val="hybridMultilevel"/>
    <w:tmpl w:val="52DC4D80"/>
    <w:lvl w:ilvl="0" w:tplc="016E2D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650535"/>
    <w:multiLevelType w:val="hybridMultilevel"/>
    <w:tmpl w:val="3A52D25C"/>
    <w:lvl w:ilvl="0" w:tplc="016E2D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13546"/>
    <w:multiLevelType w:val="hybridMultilevel"/>
    <w:tmpl w:val="0976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44F03"/>
    <w:multiLevelType w:val="hybridMultilevel"/>
    <w:tmpl w:val="D468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903103">
    <w:abstractNumId w:val="5"/>
  </w:num>
  <w:num w:numId="2" w16cid:durableId="599528341">
    <w:abstractNumId w:val="0"/>
  </w:num>
  <w:num w:numId="3" w16cid:durableId="1521045576">
    <w:abstractNumId w:val="4"/>
  </w:num>
  <w:num w:numId="4" w16cid:durableId="464005062">
    <w:abstractNumId w:val="3"/>
  </w:num>
  <w:num w:numId="5" w16cid:durableId="1640763386">
    <w:abstractNumId w:val="2"/>
  </w:num>
  <w:num w:numId="6" w16cid:durableId="1481388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B1"/>
    <w:rsid w:val="00017784"/>
    <w:rsid w:val="000537C5"/>
    <w:rsid w:val="00194242"/>
    <w:rsid w:val="002F24A4"/>
    <w:rsid w:val="00313D73"/>
    <w:rsid w:val="003564CD"/>
    <w:rsid w:val="004D2EB0"/>
    <w:rsid w:val="005540E7"/>
    <w:rsid w:val="00686C59"/>
    <w:rsid w:val="00706780"/>
    <w:rsid w:val="00767E2F"/>
    <w:rsid w:val="0087091D"/>
    <w:rsid w:val="0094374F"/>
    <w:rsid w:val="00B153BC"/>
    <w:rsid w:val="00B32427"/>
    <w:rsid w:val="00BC2F31"/>
    <w:rsid w:val="00C45450"/>
    <w:rsid w:val="00C570EC"/>
    <w:rsid w:val="00D94240"/>
    <w:rsid w:val="00EA4CB1"/>
    <w:rsid w:val="00F45F66"/>
    <w:rsid w:val="00F6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046E"/>
  <w15:chartTrackingRefBased/>
  <w15:docId w15:val="{783F7D11-3843-406F-A13B-6257F6CF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C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C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C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C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C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C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C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C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C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C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C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C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CB1"/>
    <w:rPr>
      <w:rFonts w:eastAsiaTheme="majorEastAsia" w:cstheme="majorBidi"/>
      <w:color w:val="272727" w:themeColor="text1" w:themeTint="D8"/>
    </w:rPr>
  </w:style>
  <w:style w:type="paragraph" w:styleId="Title">
    <w:name w:val="Title"/>
    <w:basedOn w:val="Normal"/>
    <w:next w:val="Normal"/>
    <w:link w:val="TitleChar"/>
    <w:uiPriority w:val="10"/>
    <w:qFormat/>
    <w:rsid w:val="00EA4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C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CB1"/>
    <w:pPr>
      <w:spacing w:before="160"/>
      <w:jc w:val="center"/>
    </w:pPr>
    <w:rPr>
      <w:i/>
      <w:iCs/>
      <w:color w:val="404040" w:themeColor="text1" w:themeTint="BF"/>
    </w:rPr>
  </w:style>
  <w:style w:type="character" w:customStyle="1" w:styleId="QuoteChar">
    <w:name w:val="Quote Char"/>
    <w:basedOn w:val="DefaultParagraphFont"/>
    <w:link w:val="Quote"/>
    <w:uiPriority w:val="29"/>
    <w:rsid w:val="00EA4CB1"/>
    <w:rPr>
      <w:i/>
      <w:iCs/>
      <w:color w:val="404040" w:themeColor="text1" w:themeTint="BF"/>
    </w:rPr>
  </w:style>
  <w:style w:type="paragraph" w:styleId="ListParagraph">
    <w:name w:val="List Paragraph"/>
    <w:basedOn w:val="Normal"/>
    <w:uiPriority w:val="34"/>
    <w:qFormat/>
    <w:rsid w:val="00EA4CB1"/>
    <w:pPr>
      <w:ind w:left="720"/>
      <w:contextualSpacing/>
    </w:pPr>
  </w:style>
  <w:style w:type="character" w:styleId="IntenseEmphasis">
    <w:name w:val="Intense Emphasis"/>
    <w:basedOn w:val="DefaultParagraphFont"/>
    <w:uiPriority w:val="21"/>
    <w:qFormat/>
    <w:rsid w:val="00EA4CB1"/>
    <w:rPr>
      <w:i/>
      <w:iCs/>
      <w:color w:val="0F4761" w:themeColor="accent1" w:themeShade="BF"/>
    </w:rPr>
  </w:style>
  <w:style w:type="paragraph" w:styleId="IntenseQuote">
    <w:name w:val="Intense Quote"/>
    <w:basedOn w:val="Normal"/>
    <w:next w:val="Normal"/>
    <w:link w:val="IntenseQuoteChar"/>
    <w:uiPriority w:val="30"/>
    <w:qFormat/>
    <w:rsid w:val="00EA4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CB1"/>
    <w:rPr>
      <w:i/>
      <w:iCs/>
      <w:color w:val="0F4761" w:themeColor="accent1" w:themeShade="BF"/>
    </w:rPr>
  </w:style>
  <w:style w:type="character" w:styleId="IntenseReference">
    <w:name w:val="Intense Reference"/>
    <w:basedOn w:val="DefaultParagraphFont"/>
    <w:uiPriority w:val="32"/>
    <w:qFormat/>
    <w:rsid w:val="00EA4CB1"/>
    <w:rPr>
      <w:b/>
      <w:bCs/>
      <w:smallCaps/>
      <w:color w:val="0F4761" w:themeColor="accent1" w:themeShade="BF"/>
      <w:spacing w:val="5"/>
    </w:rPr>
  </w:style>
  <w:style w:type="paragraph" w:styleId="NormalWeb">
    <w:name w:val="Normal (Web)"/>
    <w:basedOn w:val="Normal"/>
    <w:uiPriority w:val="99"/>
    <w:semiHidden/>
    <w:unhideWhenUsed/>
    <w:rsid w:val="00EA4C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136776">
      <w:bodyDiv w:val="1"/>
      <w:marLeft w:val="0"/>
      <w:marRight w:val="0"/>
      <w:marTop w:val="0"/>
      <w:marBottom w:val="0"/>
      <w:divBdr>
        <w:top w:val="none" w:sz="0" w:space="0" w:color="auto"/>
        <w:left w:val="none" w:sz="0" w:space="0" w:color="auto"/>
        <w:bottom w:val="none" w:sz="0" w:space="0" w:color="auto"/>
        <w:right w:val="none" w:sz="0" w:space="0" w:color="auto"/>
      </w:divBdr>
    </w:div>
    <w:div w:id="1208104311">
      <w:bodyDiv w:val="1"/>
      <w:marLeft w:val="0"/>
      <w:marRight w:val="0"/>
      <w:marTop w:val="0"/>
      <w:marBottom w:val="0"/>
      <w:divBdr>
        <w:top w:val="none" w:sz="0" w:space="0" w:color="auto"/>
        <w:left w:val="none" w:sz="0" w:space="0" w:color="auto"/>
        <w:bottom w:val="none" w:sz="0" w:space="0" w:color="auto"/>
        <w:right w:val="none" w:sz="0" w:space="0" w:color="auto"/>
      </w:divBdr>
    </w:div>
    <w:div w:id="1238829878">
      <w:bodyDiv w:val="1"/>
      <w:marLeft w:val="0"/>
      <w:marRight w:val="0"/>
      <w:marTop w:val="0"/>
      <w:marBottom w:val="0"/>
      <w:divBdr>
        <w:top w:val="none" w:sz="0" w:space="0" w:color="auto"/>
        <w:left w:val="none" w:sz="0" w:space="0" w:color="auto"/>
        <w:bottom w:val="none" w:sz="0" w:space="0" w:color="auto"/>
        <w:right w:val="none" w:sz="0" w:space="0" w:color="auto"/>
      </w:divBdr>
    </w:div>
    <w:div w:id="1509519357">
      <w:bodyDiv w:val="1"/>
      <w:marLeft w:val="0"/>
      <w:marRight w:val="0"/>
      <w:marTop w:val="0"/>
      <w:marBottom w:val="0"/>
      <w:divBdr>
        <w:top w:val="none" w:sz="0" w:space="0" w:color="auto"/>
        <w:left w:val="none" w:sz="0" w:space="0" w:color="auto"/>
        <w:bottom w:val="none" w:sz="0" w:space="0" w:color="auto"/>
        <w:right w:val="none" w:sz="0" w:space="0" w:color="auto"/>
      </w:divBdr>
    </w:div>
    <w:div w:id="1609893435">
      <w:bodyDiv w:val="1"/>
      <w:marLeft w:val="0"/>
      <w:marRight w:val="0"/>
      <w:marTop w:val="0"/>
      <w:marBottom w:val="0"/>
      <w:divBdr>
        <w:top w:val="none" w:sz="0" w:space="0" w:color="auto"/>
        <w:left w:val="none" w:sz="0" w:space="0" w:color="auto"/>
        <w:bottom w:val="none" w:sz="0" w:space="0" w:color="auto"/>
        <w:right w:val="none" w:sz="0" w:space="0" w:color="auto"/>
      </w:divBdr>
    </w:div>
    <w:div w:id="163213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cp:lastModifiedBy>
  <cp:revision>2</cp:revision>
  <cp:lastPrinted>2025-02-13T16:49:00Z</cp:lastPrinted>
  <dcterms:created xsi:type="dcterms:W3CDTF">2025-03-14T13:44:00Z</dcterms:created>
  <dcterms:modified xsi:type="dcterms:W3CDTF">2025-03-14T13:44:00Z</dcterms:modified>
</cp:coreProperties>
</file>